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B783">
      <w:pPr>
        <w:numPr>
          <w:ilvl w:val="0"/>
          <w:numId w:val="0"/>
        </w:numPr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E20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兴园中心四至范围为：东边至西二环集贤路，南边至梧桐路，北边至望江西路，西边至玉兰大道。主要的园区载体包括：中瑞大厦、富邻广场、金诺得科创中心、红枫智谷、同创科技园、深港产业园、鲲鹏广场、香枫创意园、院士大厦、高科光谷、天怡新世纪商务中心、铭盘大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lang w:val="en-US" w:eastAsia="zh-CN"/>
        </w:rPr>
        <w:t>兴园中心，储诚曦，65152530/65661051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6132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2AA23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997960" cy="3863340"/>
            <wp:effectExtent l="0" t="0" r="2540" b="1016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rcRect l="4680" r="4123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A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5BC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柏堰中心四至范围为：东边至集贤路，南至宁西铁路，北至绕城高速（习友路、杨林路）。主要的园区载体包括：赛创中安、联创产业园、工投高新智谷、中科资城、绿城科技城、百川大厦、星梦园、科技实业园（部分）、太平洋森活广场、凯创产业园、人和产业园、全盟电力、统达科技园、国信大厦、百商现代名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lang w:val="en-US" w:eastAsia="zh-CN"/>
        </w:rPr>
        <w:t>柏堰中心</w:t>
      </w:r>
      <w:r>
        <w:rPr>
          <w:rFonts w:hint="eastAsia" w:ascii="仿宋_GB2312" w:hAnsi="仿宋_GB2312" w:eastAsia="仿宋_GB2312" w:cs="仿宋_GB2312"/>
          <w:lang w:val="en-US" w:eastAsia="zh-CN"/>
        </w:rPr>
        <w:t>，薛媛，65368328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9116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59F65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4272915" cy="3904615"/>
            <wp:effectExtent l="0" t="0" r="698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7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538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塘岗中心四至范围为：东边至绕城高速，南至长江西路，北至庐阳区三十岗，西至蜀山区小庙镇。主要的园区载体包括：联东U谷，优思天成，融胜大厦（凡高公寓），铁创大厦，创意大厦，长河经济城，航空新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lang w:val="en-US" w:eastAsia="zh-CN"/>
        </w:rPr>
        <w:t>塘岗中心</w:t>
      </w:r>
      <w:r>
        <w:rPr>
          <w:rFonts w:hint="eastAsia" w:ascii="仿宋_GB2312" w:hAnsi="仿宋_GB2312" w:eastAsia="仿宋_GB2312" w:cs="仿宋_GB2312"/>
          <w:lang w:val="en-US" w:eastAsia="zh-CN"/>
        </w:rPr>
        <w:t>，吴婷婷，65393395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AC99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2C45D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825875" cy="3887470"/>
            <wp:effectExtent l="0" t="0" r="0" b="0"/>
            <wp:docPr id="6" name="图片 6" descr="6270212b1a306439cc7666301a0d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70212b1a306439cc7666301a0d0668"/>
                    <pic:cNvPicPr>
                      <a:picLocks noChangeAspect="1"/>
                    </pic:cNvPicPr>
                  </pic:nvPicPr>
                  <pic:blipFill>
                    <a:blip r:embed="rId6"/>
                    <a:srcRect l="15316" t="34752" r="16482" b="16906"/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6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9590" cy="8041640"/>
            <wp:effectExtent l="0" t="0" r="13970" b="5080"/>
            <wp:docPr id="2" name="图片 2" descr="6270212b1a306439cc7666301a0d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70212b1a306439cc7666301a0d06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80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天乐中心四至范围为：东至西二环路，南至望江西路，北至长江西路，西至玉兰大道。主要园区载体包括：国家大学科技园、安大科技园、5F创业园、科园、民营科技园、民创中心、原创动漫园、时代智谷、高芯光谷、华亿科技园、时代数码港、拓基金座、浙商大厦、昌河大厦、天贸大厦、企融大厦、信达银杏、联跃创谷、皖跃智谷、香格里拉广场、天怡国际商务中心、恒生阳光、驰远创业园、中科创谷、桑夏时代广场、澜溪大厦。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天乐中心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，史诺，63845865，65159950）</w:t>
      </w:r>
    </w:p>
    <w:p w14:paraId="7704C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7438F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743325" cy="3590925"/>
            <wp:effectExtent l="0" t="0" r="3175" b="317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6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1C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长宁中心四至范围为：东边至永和路，南至宁西路，西至方兴大道，北至长江西路。主要的园区载体包括：科大先研院、中科院合肥创新院、中国声谷、科大讯飞语音产业基地、美亚光电产业园、天源迪科园区、盛烨工业园、安徽一天电气、超远科技园、中试科技园、品恩科技园、中科卫星。（</w:t>
      </w:r>
      <w:r>
        <w:rPr>
          <w:rFonts w:hint="eastAsia" w:ascii="仿宋_GB2312" w:hAnsi="仿宋_GB2312" w:eastAsia="仿宋_GB2312" w:cs="仿宋_GB2312"/>
        </w:rPr>
        <w:t>长宁中心</w:t>
      </w:r>
      <w:r>
        <w:rPr>
          <w:rFonts w:hint="eastAsia" w:ascii="仿宋_GB2312" w:hAnsi="仿宋_GB2312" w:eastAsia="仿宋_GB2312" w:cs="仿宋_GB2312"/>
          <w:lang w:val="en-US" w:eastAsia="zh-CN"/>
        </w:rPr>
        <w:t>，王瑶璐，65390292，65383932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DFB2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0E80C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3662045" cy="3655060"/>
            <wp:effectExtent l="0" t="0" r="8255" b="254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4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9D7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蜀麓中心四至范围：东起玉兰大道，南至柏堰科技园，北至长江西路，西至永和路、文曲路、创新大道。主要的园区载体包括：国科军通产业园、新宇创谷科技园、欧普创兴产业园、上源汇展、赛普科技园、英唐产业园、双赢大厦、机电产业园（部分）。（</w:t>
      </w:r>
      <w:r>
        <w:rPr>
          <w:rFonts w:hint="default" w:ascii="仿宋_GB2312" w:hAnsi="仿宋_GB2312" w:eastAsia="仿宋_GB2312" w:cs="仿宋_GB2312"/>
          <w:lang w:val="en-US" w:eastAsia="zh-CN"/>
        </w:rPr>
        <w:t>蜀麓中心</w:t>
      </w:r>
      <w:r>
        <w:rPr>
          <w:rFonts w:hint="eastAsia" w:ascii="仿宋_GB2312" w:hAnsi="仿宋_GB2312" w:eastAsia="仿宋_GB2312" w:cs="仿宋_GB2312"/>
          <w:lang w:val="en-US" w:eastAsia="zh-CN"/>
        </w:rPr>
        <w:t>，於蓉，65735317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6CD0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7485F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3995420" cy="385000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3512" r="3071" b="3121"/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7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</w:p>
    <w:p w14:paraId="5EA9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7.城西桥中心四至范围：北至长江西路，东至方兴大道，南与肥西紫蓬镇交界，西至小庙镇和雷麻社区服务中心。主要的园区载体包括：中安创谷科技园、创新产业园三期、国家健康大数据产业园、讯飞小镇。（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城西桥中心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，王景景，65312631）</w:t>
      </w:r>
    </w:p>
    <w:p w14:paraId="5774B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70DD7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011295" cy="3938905"/>
            <wp:effectExtent l="0" t="0" r="1905" b="10795"/>
            <wp:docPr id="8" name="图片 8" descr="1985b635b2c48021b991f0a57a1083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5b635b2c48021b991f0a57a10838a"/>
                    <pic:cNvPicPr>
                      <a:picLocks noChangeAspect="1"/>
                    </pic:cNvPicPr>
                  </pic:nvPicPr>
                  <pic:blipFill>
                    <a:blip r:embed="rId10"/>
                    <a:srcRect l="8478" t="4324" r="4971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508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高新投促范围：软件园一期、二期、三期（原创新谷）；集成电路产业园；明珠产业园、机电产业园；大数据产业园；国家健康大数据产业园、再生医学产业基地；量子产业园；管委会西楼；老软件园；华亿科学园（A1\A\B1\B2四栋）。（高新投促，柏华，65313403）</w:t>
      </w:r>
    </w:p>
    <w:p w14:paraId="27120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微信群二维码：</w:t>
      </w:r>
    </w:p>
    <w:p w14:paraId="57F9E2EF">
      <w:pPr>
        <w:widowControl w:val="0"/>
        <w:numPr>
          <w:ilvl w:val="0"/>
          <w:numId w:val="0"/>
        </w:num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787775" cy="3683000"/>
            <wp:effectExtent l="0" t="0" r="952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D554"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840E74"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51D87B"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3EB82CFC"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如遇二维码过期无法添加，可联系属地中心，添加。</w:t>
      </w:r>
    </w:p>
    <w:p w14:paraId="1F53967E"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829E1"/>
    <w:rsid w:val="003F5B4A"/>
    <w:rsid w:val="015829E1"/>
    <w:rsid w:val="06B932AD"/>
    <w:rsid w:val="07FC7D1A"/>
    <w:rsid w:val="081128A2"/>
    <w:rsid w:val="0E046AE3"/>
    <w:rsid w:val="0E515ACD"/>
    <w:rsid w:val="0F7C0C88"/>
    <w:rsid w:val="108B0DC9"/>
    <w:rsid w:val="12940358"/>
    <w:rsid w:val="17E23BBC"/>
    <w:rsid w:val="1F2F47A5"/>
    <w:rsid w:val="21786F46"/>
    <w:rsid w:val="29E31C2B"/>
    <w:rsid w:val="3A396F6B"/>
    <w:rsid w:val="420626EA"/>
    <w:rsid w:val="43FC569C"/>
    <w:rsid w:val="44466E54"/>
    <w:rsid w:val="47D56367"/>
    <w:rsid w:val="603B43A7"/>
    <w:rsid w:val="650A4BAB"/>
    <w:rsid w:val="687E00BB"/>
    <w:rsid w:val="694C5639"/>
    <w:rsid w:val="69BD4F96"/>
    <w:rsid w:val="6CDE55CC"/>
    <w:rsid w:val="6D8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1172</Words>
  <Characters>1269</Characters>
  <Lines>0</Lines>
  <Paragraphs>0</Paragraphs>
  <TotalTime>231</TotalTime>
  <ScaleCrop>false</ScaleCrop>
  <LinksUpToDate>false</LinksUpToDate>
  <CharactersWithSpaces>1269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2025-12-20T04:21:00Z</dcterms:created>
  <dc:creator>方坤</dc:creator>
  <cp:lastModifiedBy>29988</cp:lastModifiedBy>
  <dcterms:modified xsi:type="dcterms:W3CDTF">2026-03-02T06:34:32Z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4627D4AEDC5C4FEA9FA8405FE5E8DB03_13</vt:lpwstr>
  </property>
  <property fmtid="{D5CDD505-2E9C-101B-9397-08002B2CF9AE}" pid="4" name="KSOTemplateDocerSaveRecord">
    <vt:lpwstr>eyJoZGlkIjoiMThhYzJlZTNjNTc5YzMwMjhlMjc0OGIxNTA5ZWJlODkiLCJ1c2VySWQiOiI1MzcyMjgyMDAifQ==</vt:lpwstr>
  </property>
</Properties>
</file>